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71" w:rsidRDefault="008A3B3C" w:rsidP="008A3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37">
        <w:rPr>
          <w:rFonts w:ascii="Times New Roman" w:hAnsi="Times New Roman" w:cs="Times New Roman"/>
          <w:b/>
          <w:sz w:val="32"/>
          <w:szCs w:val="32"/>
        </w:rPr>
        <w:t>Т</w:t>
      </w:r>
      <w:r w:rsidR="0078736A" w:rsidRPr="00102937">
        <w:rPr>
          <w:rFonts w:ascii="Times New Roman" w:hAnsi="Times New Roman" w:cs="Times New Roman"/>
          <w:b/>
          <w:sz w:val="32"/>
          <w:szCs w:val="32"/>
        </w:rPr>
        <w:t>ехнический райдер</w:t>
      </w:r>
      <w:r w:rsidRPr="00102937">
        <w:rPr>
          <w:rFonts w:ascii="Times New Roman" w:hAnsi="Times New Roman" w:cs="Times New Roman"/>
          <w:b/>
          <w:sz w:val="32"/>
          <w:szCs w:val="32"/>
        </w:rPr>
        <w:t xml:space="preserve"> НТЦ «Звёздочка»</w:t>
      </w:r>
    </w:p>
    <w:p w:rsidR="00102937" w:rsidRPr="00102937" w:rsidRDefault="00102937" w:rsidP="008A3B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36A" w:rsidRPr="008A3B3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8A3B3C">
        <w:rPr>
          <w:rFonts w:ascii="Times New Roman" w:hAnsi="Times New Roman" w:cs="Times New Roman"/>
          <w:b/>
          <w:sz w:val="32"/>
          <w:szCs w:val="32"/>
        </w:rPr>
        <w:t>Общие сведения о сцене: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Количество мест </w:t>
      </w:r>
      <w:r w:rsidR="0044394D">
        <w:rPr>
          <w:rFonts w:ascii="Times New Roman" w:hAnsi="Times New Roman" w:cs="Times New Roman"/>
          <w:sz w:val="32"/>
          <w:szCs w:val="32"/>
        </w:rPr>
        <w:t>–</w:t>
      </w:r>
      <w:r w:rsidRPr="008A3B3C">
        <w:rPr>
          <w:rFonts w:ascii="Times New Roman" w:hAnsi="Times New Roman" w:cs="Times New Roman"/>
          <w:sz w:val="32"/>
          <w:szCs w:val="32"/>
        </w:rPr>
        <w:t xml:space="preserve"> </w:t>
      </w:r>
      <w:r w:rsidR="00385E76">
        <w:rPr>
          <w:rFonts w:ascii="Times New Roman" w:hAnsi="Times New Roman" w:cs="Times New Roman"/>
          <w:sz w:val="32"/>
          <w:szCs w:val="32"/>
        </w:rPr>
        <w:t>499</w:t>
      </w:r>
      <w:r w:rsidR="0044394D">
        <w:rPr>
          <w:rFonts w:ascii="Times New Roman" w:hAnsi="Times New Roman" w:cs="Times New Roman"/>
          <w:sz w:val="32"/>
          <w:szCs w:val="32"/>
        </w:rPr>
        <w:t xml:space="preserve"> (площадь 320 </w:t>
      </w:r>
      <w:proofErr w:type="spellStart"/>
      <w:r w:rsidR="0044394D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="0044394D">
        <w:rPr>
          <w:rFonts w:ascii="Times New Roman" w:hAnsi="Times New Roman" w:cs="Times New Roman"/>
          <w:sz w:val="32"/>
          <w:szCs w:val="32"/>
        </w:rPr>
        <w:t xml:space="preserve"> м)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Зеркало 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10,5 * 5,5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Ширина 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10, 5 м</w:t>
      </w:r>
      <w:bookmarkStart w:id="0" w:name="_GoBack"/>
      <w:bookmarkEnd w:id="0"/>
      <w:r w:rsidR="008A3B3C" w:rsidRPr="008A3B3C">
        <w:rPr>
          <w:rFonts w:ascii="Times New Roman" w:hAnsi="Times New Roman" w:cs="Times New Roman"/>
          <w:sz w:val="32"/>
          <w:szCs w:val="32"/>
        </w:rPr>
        <w:t>.</w:t>
      </w:r>
    </w:p>
    <w:p w:rsidR="008A3B3C" w:rsidRPr="008A3B3C" w:rsidRDefault="008A3B3C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>Глубина сцены 13 м.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Глубина от края авансцены - </w:t>
      </w:r>
      <w:r w:rsidR="008A3B3C" w:rsidRPr="008A3B3C">
        <w:rPr>
          <w:rFonts w:ascii="Times New Roman" w:hAnsi="Times New Roman" w:cs="Times New Roman"/>
          <w:sz w:val="32"/>
          <w:szCs w:val="32"/>
        </w:rPr>
        <w:t>9 м.</w:t>
      </w:r>
    </w:p>
    <w:p w:rsidR="0078736A" w:rsidRPr="008A3B3C" w:rsidRDefault="0078736A">
      <w:pPr>
        <w:rPr>
          <w:rFonts w:ascii="Times New Roman" w:hAnsi="Times New Roman" w:cs="Times New Roman"/>
          <w:sz w:val="32"/>
          <w:szCs w:val="32"/>
        </w:rPr>
      </w:pPr>
      <w:r w:rsidRPr="008A3B3C">
        <w:rPr>
          <w:rFonts w:ascii="Times New Roman" w:hAnsi="Times New Roman" w:cs="Times New Roman"/>
          <w:sz w:val="32"/>
          <w:szCs w:val="32"/>
        </w:rPr>
        <w:t xml:space="preserve">Высота сценического пространства - </w:t>
      </w:r>
      <w:r w:rsidR="008A3B3C" w:rsidRPr="008A3B3C">
        <w:rPr>
          <w:rFonts w:ascii="Times New Roman" w:hAnsi="Times New Roman" w:cs="Times New Roman"/>
          <w:sz w:val="32"/>
          <w:szCs w:val="32"/>
        </w:rPr>
        <w:t>5</w:t>
      </w:r>
      <w:r w:rsidR="00102937">
        <w:rPr>
          <w:rFonts w:ascii="Times New Roman" w:hAnsi="Times New Roman" w:cs="Times New Roman"/>
          <w:sz w:val="32"/>
          <w:szCs w:val="32"/>
        </w:rPr>
        <w:t>,5</w:t>
      </w:r>
      <w:r w:rsidR="008A3B3C" w:rsidRPr="008A3B3C"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78736A" w:rsidRPr="001C7AA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1C7AAC">
        <w:rPr>
          <w:rFonts w:ascii="Times New Roman" w:hAnsi="Times New Roman" w:cs="Times New Roman"/>
          <w:b/>
          <w:sz w:val="32"/>
          <w:szCs w:val="32"/>
        </w:rPr>
        <w:t>Оснащение сцены:</w:t>
      </w:r>
    </w:p>
    <w:p w:rsidR="0078736A" w:rsidRPr="001C7AAC" w:rsidRDefault="0078736A">
      <w:pPr>
        <w:rPr>
          <w:rFonts w:ascii="Times New Roman" w:hAnsi="Times New Roman" w:cs="Times New Roman"/>
          <w:sz w:val="32"/>
          <w:szCs w:val="32"/>
        </w:rPr>
      </w:pPr>
      <w:r w:rsidRPr="001C7AAC">
        <w:rPr>
          <w:rFonts w:ascii="Times New Roman" w:hAnsi="Times New Roman" w:cs="Times New Roman"/>
          <w:sz w:val="32"/>
          <w:szCs w:val="32"/>
        </w:rPr>
        <w:t xml:space="preserve"> Площадка оснащена </w:t>
      </w:r>
      <w:r w:rsidR="001C7AAC" w:rsidRPr="001C7AAC">
        <w:rPr>
          <w:rFonts w:ascii="Times New Roman" w:hAnsi="Times New Roman" w:cs="Times New Roman"/>
          <w:sz w:val="32"/>
          <w:szCs w:val="32"/>
        </w:rPr>
        <w:t xml:space="preserve">19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штанкетами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с ручным подъемом (длина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13 м.), 4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штанкетами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с электроприводом  (длина </w:t>
      </w:r>
      <w:proofErr w:type="spellStart"/>
      <w:r w:rsidRPr="001C7AAC">
        <w:rPr>
          <w:rFonts w:ascii="Times New Roman" w:hAnsi="Times New Roman" w:cs="Times New Roman"/>
          <w:sz w:val="32"/>
          <w:szCs w:val="32"/>
        </w:rPr>
        <w:t>штанкета</w:t>
      </w:r>
      <w:proofErr w:type="spellEnd"/>
      <w:r w:rsidRPr="001C7AAC">
        <w:rPr>
          <w:rFonts w:ascii="Times New Roman" w:hAnsi="Times New Roman" w:cs="Times New Roman"/>
          <w:sz w:val="32"/>
          <w:szCs w:val="32"/>
        </w:rPr>
        <w:t xml:space="preserve"> 13 м.), 3 софитами с электроприводом.</w:t>
      </w:r>
    </w:p>
    <w:p w:rsidR="0078736A" w:rsidRPr="001C7AAC" w:rsidRDefault="0078736A">
      <w:pPr>
        <w:rPr>
          <w:rFonts w:ascii="Times New Roman" w:hAnsi="Times New Roman" w:cs="Times New Roman"/>
          <w:b/>
          <w:sz w:val="32"/>
          <w:szCs w:val="32"/>
        </w:rPr>
      </w:pPr>
      <w:r w:rsidRPr="001C7AAC">
        <w:rPr>
          <w:rFonts w:ascii="Times New Roman" w:hAnsi="Times New Roman" w:cs="Times New Roman"/>
          <w:b/>
          <w:sz w:val="32"/>
          <w:szCs w:val="32"/>
        </w:rPr>
        <w:t>Звуковое обеспечение зала:</w:t>
      </w:r>
    </w:p>
    <w:p w:rsidR="0078736A" w:rsidRPr="001C7AAC" w:rsidRDefault="0078736A" w:rsidP="001C7AAC">
      <w:pPr>
        <w:pStyle w:val="p15"/>
        <w:shd w:val="clear" w:color="auto" w:fill="FFFFFF"/>
        <w:jc w:val="both"/>
        <w:rPr>
          <w:sz w:val="32"/>
          <w:szCs w:val="32"/>
        </w:rPr>
      </w:pPr>
      <w:r w:rsidRPr="001C7AAC">
        <w:rPr>
          <w:sz w:val="32"/>
          <w:szCs w:val="32"/>
        </w:rPr>
        <w:t xml:space="preserve">Зал укомплектован подвесным линейным массивом фирмы </w:t>
      </w:r>
      <w:r w:rsidRPr="001C7AAC">
        <w:rPr>
          <w:sz w:val="32"/>
          <w:szCs w:val="32"/>
          <w:lang w:val="en-US"/>
        </w:rPr>
        <w:t>JBL</w:t>
      </w:r>
      <w:r w:rsidR="00994DBE" w:rsidRPr="001C7AAC">
        <w:rPr>
          <w:sz w:val="32"/>
          <w:szCs w:val="32"/>
        </w:rPr>
        <w:t xml:space="preserve"> (</w:t>
      </w:r>
      <w:r w:rsidR="00994DBE" w:rsidRPr="001C7AAC">
        <w:rPr>
          <w:color w:val="000000"/>
          <w:sz w:val="32"/>
          <w:szCs w:val="32"/>
        </w:rPr>
        <w:t>JBL VRX932LAP - 8 шт., JBL VRX918SP - 8 шт.</w:t>
      </w:r>
      <w:r w:rsidR="00994DBE" w:rsidRPr="001C7AAC">
        <w:rPr>
          <w:sz w:val="32"/>
          <w:szCs w:val="32"/>
        </w:rPr>
        <w:t>)</w:t>
      </w:r>
      <w:r w:rsidRPr="001C7AAC">
        <w:rPr>
          <w:sz w:val="32"/>
          <w:szCs w:val="32"/>
        </w:rPr>
        <w:t>. Мощность</w:t>
      </w:r>
      <w:r w:rsidR="00994DBE" w:rsidRPr="001C7AAC">
        <w:rPr>
          <w:sz w:val="32"/>
          <w:szCs w:val="32"/>
        </w:rPr>
        <w:t xml:space="preserve"> 13</w:t>
      </w:r>
      <w:r w:rsidRPr="001C7AAC">
        <w:rPr>
          <w:sz w:val="32"/>
          <w:szCs w:val="32"/>
        </w:rPr>
        <w:t xml:space="preserve"> кВт </w:t>
      </w:r>
      <w:r w:rsidRPr="001C7AAC">
        <w:rPr>
          <w:sz w:val="32"/>
          <w:szCs w:val="32"/>
          <w:lang w:val="en-US"/>
        </w:rPr>
        <w:t>RMS</w:t>
      </w:r>
      <w:r w:rsidR="001C7AAC" w:rsidRPr="001C7AAC">
        <w:rPr>
          <w:sz w:val="32"/>
          <w:szCs w:val="32"/>
        </w:rPr>
        <w:t>.</w:t>
      </w:r>
    </w:p>
    <w:p w:rsidR="00FD61EB" w:rsidRPr="00FD61EB" w:rsidRDefault="001C7AAC" w:rsidP="001C7AAC">
      <w:pPr>
        <w:pStyle w:val="p15"/>
        <w:shd w:val="clear" w:color="auto" w:fill="FFFFFF"/>
        <w:jc w:val="both"/>
        <w:rPr>
          <w:sz w:val="32"/>
          <w:szCs w:val="32"/>
        </w:rPr>
      </w:pPr>
      <w:r w:rsidRPr="001C7AAC">
        <w:rPr>
          <w:sz w:val="32"/>
          <w:szCs w:val="32"/>
        </w:rPr>
        <w:t xml:space="preserve">Система окружения звуком </w:t>
      </w:r>
      <w:r w:rsidRPr="001C7AAC">
        <w:rPr>
          <w:color w:val="000000"/>
          <w:sz w:val="32"/>
          <w:szCs w:val="32"/>
        </w:rPr>
        <w:t>JBL 8 320 (</w:t>
      </w:r>
      <w:r w:rsidRPr="001C7AAC">
        <w:rPr>
          <w:color w:val="000000"/>
          <w:sz w:val="32"/>
          <w:szCs w:val="32"/>
          <w:shd w:val="clear" w:color="auto" w:fill="FFFFFF"/>
        </w:rPr>
        <w:t xml:space="preserve">Громкоговоритель кинотеатральный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Surround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 xml:space="preserve"> для цифровой проекции. 50Hz - 20kHz, 150W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cont</w:t>
      </w:r>
      <w:proofErr w:type="spellEnd"/>
      <w:r w:rsidRPr="001C7AAC">
        <w:rPr>
          <w:color w:val="000000"/>
          <w:sz w:val="32"/>
          <w:szCs w:val="32"/>
        </w:rPr>
        <w:t xml:space="preserve">) </w:t>
      </w:r>
      <w:r w:rsidRPr="001C7AAC">
        <w:rPr>
          <w:sz w:val="32"/>
          <w:szCs w:val="32"/>
        </w:rPr>
        <w:t xml:space="preserve">Мощность 1,2 кВт </w:t>
      </w:r>
      <w:r w:rsidRPr="001C7AAC">
        <w:rPr>
          <w:sz w:val="32"/>
          <w:szCs w:val="32"/>
          <w:lang w:val="en-US"/>
        </w:rPr>
        <w:t>RMS</w:t>
      </w:r>
      <w:r w:rsidRPr="001C7AAC">
        <w:rPr>
          <w:sz w:val="32"/>
          <w:szCs w:val="32"/>
        </w:rPr>
        <w:t>.</w:t>
      </w:r>
    </w:p>
    <w:p w:rsidR="001C7AAC" w:rsidRPr="001C7AAC" w:rsidRDefault="001C7AAC" w:rsidP="0064362E">
      <w:pPr>
        <w:pStyle w:val="p15"/>
        <w:shd w:val="clear" w:color="auto" w:fill="FFFFFF"/>
        <w:jc w:val="both"/>
        <w:rPr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sz w:val="32"/>
          <w:szCs w:val="32"/>
        </w:rPr>
      </w:pPr>
      <w:r w:rsidRPr="001C7AAC">
        <w:rPr>
          <w:b/>
          <w:sz w:val="32"/>
          <w:szCs w:val="32"/>
        </w:rPr>
        <w:t>Пульт.</w:t>
      </w:r>
    </w:p>
    <w:p w:rsidR="00994DBE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sz w:val="32"/>
          <w:szCs w:val="32"/>
        </w:rPr>
        <w:t xml:space="preserve">Микшерский пульт - </w:t>
      </w:r>
      <w:r w:rsidRPr="001C7AAC">
        <w:rPr>
          <w:color w:val="000000"/>
          <w:sz w:val="32"/>
          <w:szCs w:val="32"/>
          <w:lang w:val="en-US"/>
        </w:rPr>
        <w:t>Allen</w:t>
      </w:r>
      <w:r w:rsidRPr="001C7AAC">
        <w:rPr>
          <w:color w:val="000000"/>
          <w:sz w:val="32"/>
          <w:szCs w:val="32"/>
        </w:rPr>
        <w:t>&amp;</w:t>
      </w:r>
      <w:r w:rsidRPr="001C7AAC">
        <w:rPr>
          <w:color w:val="000000"/>
          <w:sz w:val="32"/>
          <w:szCs w:val="32"/>
          <w:lang w:val="en-US"/>
        </w:rPr>
        <w:t>Heath</w:t>
      </w:r>
      <w:r w:rsidRPr="001C7AAC">
        <w:rPr>
          <w:sz w:val="32"/>
          <w:szCs w:val="32"/>
        </w:rPr>
        <w:t xml:space="preserve"> </w:t>
      </w:r>
      <w:r w:rsidRPr="001C7AAC">
        <w:rPr>
          <w:color w:val="000000"/>
          <w:sz w:val="32"/>
          <w:szCs w:val="32"/>
          <w:lang w:val="en-US"/>
        </w:rPr>
        <w:t>QU</w:t>
      </w:r>
      <w:r w:rsidRPr="001C7AAC">
        <w:rPr>
          <w:color w:val="000000"/>
          <w:sz w:val="32"/>
          <w:szCs w:val="32"/>
        </w:rPr>
        <w:t xml:space="preserve">-32 с модулем расширения </w:t>
      </w:r>
      <w:proofErr w:type="spellStart"/>
      <w:r w:rsidRPr="001C7AAC">
        <w:rPr>
          <w:color w:val="000000"/>
          <w:sz w:val="32"/>
          <w:szCs w:val="32"/>
        </w:rPr>
        <w:t>Allen&amp;Heath</w:t>
      </w:r>
      <w:proofErr w:type="spellEnd"/>
      <w:r w:rsidRPr="001C7AAC">
        <w:rPr>
          <w:color w:val="000000"/>
          <w:sz w:val="32"/>
          <w:szCs w:val="32"/>
        </w:rPr>
        <w:t xml:space="preserve"> GLD-AR2412.</w:t>
      </w:r>
    </w:p>
    <w:p w:rsidR="00665B92" w:rsidRDefault="00665B92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665B92" w:rsidRPr="001C7AAC" w:rsidRDefault="00665B92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lastRenderedPageBreak/>
        <w:t>Мониторы.</w:t>
      </w:r>
    </w:p>
    <w:p w:rsidR="00D24595" w:rsidRPr="001C7AAC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>JBL PRX712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12' активная, мониторная/FOH, 1500 Вт программная мощность</w:t>
      </w:r>
      <w:r w:rsidRPr="001C7AAC">
        <w:rPr>
          <w:color w:val="000000"/>
          <w:sz w:val="32"/>
          <w:szCs w:val="32"/>
        </w:rPr>
        <w:t xml:space="preserve">) - 4 шт. расположены на авансцене. </w:t>
      </w:r>
    </w:p>
    <w:p w:rsidR="00994DBE" w:rsidRPr="001C7AAC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 xml:space="preserve">(4 резервных монитора JBL PRX715,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15' активная монитор/FOH, 1500 Вт программная мощность</w:t>
      </w:r>
      <w:r w:rsidRPr="001C7AAC">
        <w:rPr>
          <w:color w:val="000000"/>
          <w:sz w:val="32"/>
          <w:szCs w:val="32"/>
        </w:rPr>
        <w:t>)</w:t>
      </w: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Прострелы.</w:t>
      </w:r>
    </w:p>
    <w:p w:rsidR="00994DBE" w:rsidRDefault="00994DB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r w:rsidRPr="001C7AAC">
        <w:rPr>
          <w:color w:val="000000"/>
          <w:sz w:val="32"/>
          <w:szCs w:val="32"/>
        </w:rPr>
        <w:t>JBL PRX715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Акуст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. система, 2-x полосы, 15' активная монитор/FOH, 1500 Вт программная мощность</w:t>
      </w:r>
      <w:r w:rsidRPr="001C7AAC">
        <w:rPr>
          <w:color w:val="000000"/>
          <w:sz w:val="32"/>
          <w:szCs w:val="32"/>
        </w:rPr>
        <w:t>) - 4 шт. подвешены по 2 шт. на стороне сцены.</w:t>
      </w:r>
    </w:p>
    <w:p w:rsidR="00FD61EB" w:rsidRPr="001C7AAC" w:rsidRDefault="00FD61EB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94DBE" w:rsidRPr="001C7AAC" w:rsidRDefault="00994DBE" w:rsidP="0064362E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Микрофоны.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669 (</w:t>
      </w:r>
      <w:r w:rsidRPr="001C7AAC">
        <w:rPr>
          <w:color w:val="000000"/>
          <w:sz w:val="32"/>
          <w:szCs w:val="32"/>
          <w:shd w:val="clear" w:color="auto" w:fill="FFFFFF"/>
        </w:rPr>
        <w:t>Вокальная 16-ти канальная радиосистема диапазона UHF с динамическим микрофонным капсюлем OPUS 69</w:t>
      </w:r>
      <w:r w:rsidRPr="001C7AAC">
        <w:rPr>
          <w:color w:val="000000"/>
          <w:sz w:val="32"/>
          <w:szCs w:val="32"/>
        </w:rPr>
        <w:t>) - 9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654 (</w:t>
      </w:r>
      <w:r w:rsidRPr="001C7AAC">
        <w:rPr>
          <w:color w:val="000000"/>
          <w:sz w:val="32"/>
          <w:szCs w:val="32"/>
          <w:shd w:val="clear" w:color="auto" w:fill="FFFFFF"/>
        </w:rPr>
        <w:t>Головная 16-ти канальная радиосистема диапазона UHF с головным конденсаторным микрофоном OPUS 54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OPUS 650 (</w:t>
      </w:r>
      <w:r w:rsidRPr="001C7AAC">
        <w:rPr>
          <w:color w:val="000000"/>
          <w:sz w:val="32"/>
          <w:szCs w:val="32"/>
          <w:shd w:val="clear" w:color="auto" w:fill="FFFFFF"/>
        </w:rPr>
        <w:t>Петличная 16-ти канальная радиосистема диапазона UHF с конденсаторным микрофоном MCE 60.</w:t>
      </w:r>
      <w:r w:rsidRPr="001C7AAC">
        <w:rPr>
          <w:color w:val="000000"/>
          <w:sz w:val="32"/>
          <w:szCs w:val="32"/>
        </w:rPr>
        <w:t>) - 2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TG V70d (</w:t>
      </w:r>
      <w:r w:rsidRPr="001C7AAC">
        <w:rPr>
          <w:color w:val="000000"/>
          <w:sz w:val="32"/>
          <w:szCs w:val="32"/>
          <w:shd w:val="clear" w:color="auto" w:fill="FFFFFF"/>
        </w:rPr>
        <w:t>Профессиональный динамический ручной микрофон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гиперкардиоидный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) для вокала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TG I50d (</w:t>
      </w:r>
      <w:r w:rsidRPr="001C7AAC">
        <w:rPr>
          <w:color w:val="000000"/>
          <w:sz w:val="32"/>
          <w:szCs w:val="32"/>
          <w:shd w:val="clear" w:color="auto" w:fill="FFFFFF"/>
        </w:rPr>
        <w:t>Динамический микрофон (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кардиоидный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) для инструментов</w:t>
      </w:r>
      <w:r w:rsidRPr="001C7AAC">
        <w:rPr>
          <w:color w:val="000000"/>
          <w:sz w:val="32"/>
          <w:szCs w:val="32"/>
        </w:rPr>
        <w:t>) - 4 шт.</w:t>
      </w:r>
    </w:p>
    <w:p w:rsidR="0064362E" w:rsidRPr="001C7AAC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1C7AAC">
        <w:rPr>
          <w:color w:val="000000"/>
          <w:sz w:val="32"/>
          <w:szCs w:val="32"/>
        </w:rPr>
        <w:t>Beyerdynamic</w:t>
      </w:r>
      <w:proofErr w:type="spellEnd"/>
      <w:r w:rsidRPr="001C7AAC">
        <w:rPr>
          <w:color w:val="000000"/>
          <w:sz w:val="32"/>
          <w:szCs w:val="32"/>
        </w:rPr>
        <w:t xml:space="preserve"> MPR 210 (</w:t>
      </w:r>
      <w:r w:rsidRPr="001C7AAC">
        <w:rPr>
          <w:color w:val="000000"/>
          <w:sz w:val="32"/>
          <w:szCs w:val="32"/>
          <w:shd w:val="clear" w:color="auto" w:fill="FFFFFF"/>
        </w:rPr>
        <w:t>Настольный микрофонный пульт с конденсаторными микрофонами типа REVOLUTO.</w:t>
      </w:r>
      <w:proofErr w:type="gramEnd"/>
      <w:r w:rsidRPr="001C7AAC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1C7AAC">
        <w:rPr>
          <w:color w:val="000000"/>
          <w:sz w:val="32"/>
          <w:szCs w:val="32"/>
          <w:shd w:val="clear" w:color="auto" w:fill="FFFFFF"/>
        </w:rPr>
        <w:t xml:space="preserve">Покрытие </w:t>
      </w:r>
      <w:proofErr w:type="spellStart"/>
      <w:r w:rsidRPr="001C7AAC">
        <w:rPr>
          <w:color w:val="000000"/>
          <w:sz w:val="32"/>
          <w:szCs w:val="32"/>
          <w:shd w:val="clear" w:color="auto" w:fill="FFFFFF"/>
        </w:rPr>
        <w:t>Nextel</w:t>
      </w:r>
      <w:proofErr w:type="spellEnd"/>
      <w:r w:rsidRPr="001C7AAC">
        <w:rPr>
          <w:color w:val="000000"/>
          <w:sz w:val="32"/>
          <w:szCs w:val="32"/>
          <w:shd w:val="clear" w:color="auto" w:fill="FFFFFF"/>
        </w:rPr>
        <w:t>, цвет серый, 3-pin XLR разъём</w:t>
      </w:r>
      <w:r w:rsidRPr="001C7AAC">
        <w:rPr>
          <w:color w:val="000000"/>
          <w:sz w:val="32"/>
          <w:szCs w:val="32"/>
        </w:rPr>
        <w:t>) - 4 шт.</w:t>
      </w:r>
      <w:proofErr w:type="gramEnd"/>
    </w:p>
    <w:p w:rsidR="0064362E" w:rsidRDefault="0064362E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1C7AAC">
        <w:rPr>
          <w:color w:val="000000"/>
          <w:sz w:val="32"/>
          <w:szCs w:val="32"/>
        </w:rPr>
        <w:t>Electro-Voice</w:t>
      </w:r>
      <w:proofErr w:type="spellEnd"/>
      <w:r w:rsidRPr="001C7AAC">
        <w:rPr>
          <w:color w:val="000000"/>
          <w:sz w:val="32"/>
          <w:szCs w:val="32"/>
        </w:rPr>
        <w:t xml:space="preserve"> RE90H (</w:t>
      </w:r>
      <w:r w:rsidRPr="001C7AAC">
        <w:rPr>
          <w:color w:val="000000"/>
          <w:sz w:val="32"/>
          <w:szCs w:val="32"/>
          <w:shd w:val="clear" w:color="auto" w:fill="FFFFFF"/>
        </w:rPr>
        <w:t>Микрофон подвесной конденсаторный компактный.</w:t>
      </w:r>
      <w:proofErr w:type="gramEnd"/>
      <w:r w:rsidRPr="001C7AAC">
        <w:rPr>
          <w:color w:val="000000"/>
          <w:sz w:val="32"/>
          <w:szCs w:val="32"/>
          <w:shd w:val="clear" w:color="auto" w:fill="FFFFFF"/>
        </w:rPr>
        <w:t xml:space="preserve"> Характеристика направленности – кардиоида. Для </w:t>
      </w:r>
      <w:r w:rsidRPr="001C7AAC">
        <w:rPr>
          <w:color w:val="000000"/>
          <w:sz w:val="32"/>
          <w:szCs w:val="32"/>
          <w:shd w:val="clear" w:color="auto" w:fill="FFFFFF"/>
        </w:rPr>
        <w:lastRenderedPageBreak/>
        <w:t xml:space="preserve">озвучивания хоров, инструментальных, вокальных групп и театральных постановок. Со встроенным кабелем длиной 7,6 м. Высота микрофона 37 мм. </w:t>
      </w:r>
      <w:proofErr w:type="gramStart"/>
      <w:r w:rsidRPr="001C7AAC">
        <w:rPr>
          <w:color w:val="000000"/>
          <w:sz w:val="32"/>
          <w:szCs w:val="32"/>
          <w:shd w:val="clear" w:color="auto" w:fill="FFFFFF"/>
        </w:rPr>
        <w:t>Цвет черный.</w:t>
      </w:r>
      <w:r w:rsidRPr="001C7AAC">
        <w:rPr>
          <w:color w:val="000000"/>
          <w:sz w:val="32"/>
          <w:szCs w:val="32"/>
        </w:rPr>
        <w:t>) - 6 шт.</w:t>
      </w:r>
      <w:proofErr w:type="gramEnd"/>
    </w:p>
    <w:p w:rsidR="00FD61EB" w:rsidRDefault="00FD61EB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9542B0" w:rsidRDefault="009542B0" w:rsidP="0064362E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</w:p>
    <w:p w:rsidR="0064362E" w:rsidRPr="001C7AAC" w:rsidRDefault="0064362E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 xml:space="preserve">Носители </w:t>
      </w:r>
    </w:p>
    <w:p w:rsidR="0064362E" w:rsidRPr="001C7AAC" w:rsidRDefault="0064362E" w:rsidP="00D24595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Tascam</w:t>
      </w:r>
      <w:proofErr w:type="spellEnd"/>
      <w:r w:rsidRPr="001C7AAC">
        <w:rPr>
          <w:color w:val="000000"/>
          <w:sz w:val="32"/>
          <w:szCs w:val="32"/>
        </w:rPr>
        <w:t xml:space="preserve"> DA 3000 (</w:t>
      </w:r>
      <w:r w:rsidRPr="001C7AAC">
        <w:rPr>
          <w:color w:val="000000"/>
          <w:sz w:val="32"/>
          <w:szCs w:val="32"/>
          <w:shd w:val="clear" w:color="auto" w:fill="FFFFFF"/>
        </w:rPr>
        <w:t>Комбинированный 2-канальный конвертер и рекордер на карты памяти SD и CF.</w:t>
      </w:r>
      <w:r w:rsidRPr="001C7AAC">
        <w:rPr>
          <w:color w:val="000000"/>
          <w:sz w:val="32"/>
          <w:szCs w:val="32"/>
        </w:rPr>
        <w:t>).</w:t>
      </w:r>
    </w:p>
    <w:p w:rsidR="00D24595" w:rsidRPr="001C7AAC" w:rsidRDefault="00D24595" w:rsidP="00D24595">
      <w:pPr>
        <w:pStyle w:val="p15"/>
        <w:shd w:val="clear" w:color="auto" w:fill="FFFFFF"/>
        <w:jc w:val="both"/>
        <w:rPr>
          <w:color w:val="000000"/>
          <w:sz w:val="32"/>
          <w:szCs w:val="32"/>
        </w:rPr>
      </w:pPr>
      <w:proofErr w:type="spellStart"/>
      <w:r w:rsidRPr="001C7AAC">
        <w:rPr>
          <w:color w:val="000000"/>
          <w:sz w:val="32"/>
          <w:szCs w:val="32"/>
        </w:rPr>
        <w:t>Tascam</w:t>
      </w:r>
      <w:proofErr w:type="spellEnd"/>
      <w:r w:rsidRPr="001C7AAC">
        <w:rPr>
          <w:color w:val="000000"/>
          <w:sz w:val="32"/>
          <w:szCs w:val="32"/>
        </w:rPr>
        <w:t xml:space="preserve"> MD CD1 MKIII (</w:t>
      </w:r>
      <w:r w:rsidRPr="001C7AAC">
        <w:rPr>
          <w:color w:val="000000"/>
          <w:sz w:val="32"/>
          <w:szCs w:val="32"/>
          <w:shd w:val="clear" w:color="auto" w:fill="FFFFFF"/>
        </w:rPr>
        <w:t>Комбинация CD проигрыватель и MD рекордер</w:t>
      </w:r>
      <w:r w:rsidRPr="001C7AAC">
        <w:rPr>
          <w:color w:val="000000"/>
          <w:sz w:val="32"/>
          <w:szCs w:val="32"/>
        </w:rPr>
        <w:t>).</w:t>
      </w:r>
    </w:p>
    <w:p w:rsidR="009542B0" w:rsidRPr="009542B0" w:rsidRDefault="00D24595" w:rsidP="00D24595">
      <w:pPr>
        <w:pStyle w:val="p15"/>
        <w:shd w:val="clear" w:color="auto" w:fill="FFFFFF"/>
        <w:jc w:val="both"/>
        <w:rPr>
          <w:color w:val="000000"/>
          <w:sz w:val="32"/>
          <w:szCs w:val="32"/>
          <w:lang w:val="en-US"/>
        </w:rPr>
      </w:pPr>
      <w:r w:rsidRPr="001C7AAC">
        <w:rPr>
          <w:color w:val="000000"/>
          <w:sz w:val="32"/>
          <w:szCs w:val="32"/>
        </w:rPr>
        <w:t>Ноутбук</w:t>
      </w:r>
      <w:r w:rsidRPr="001C7AAC">
        <w:rPr>
          <w:color w:val="000000"/>
          <w:sz w:val="32"/>
          <w:szCs w:val="32"/>
          <w:lang w:val="en-US"/>
        </w:rPr>
        <w:t xml:space="preserve"> Apple Mac Book PRO.</w:t>
      </w:r>
    </w:p>
    <w:p w:rsidR="009542B0" w:rsidRPr="009542B0" w:rsidRDefault="009542B0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  <w:lang w:val="en-US"/>
        </w:rPr>
      </w:pPr>
      <w:proofErr w:type="spellStart"/>
      <w:r w:rsidRPr="009542B0">
        <w:rPr>
          <w:b/>
          <w:color w:val="000000"/>
          <w:sz w:val="32"/>
          <w:szCs w:val="32"/>
        </w:rPr>
        <w:t>Бэклайн</w:t>
      </w:r>
      <w:proofErr w:type="spellEnd"/>
    </w:p>
    <w:p w:rsidR="009542B0" w:rsidRP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  <w:shd w:val="clear" w:color="auto" w:fill="FFFFFF"/>
          <w:lang w:val="en-US"/>
        </w:rPr>
      </w:pPr>
      <w:r w:rsidRPr="00FD61EB">
        <w:rPr>
          <w:color w:val="000000"/>
          <w:sz w:val="32"/>
          <w:szCs w:val="32"/>
          <w:shd w:val="clear" w:color="auto" w:fill="FFFFFF"/>
        </w:rPr>
        <w:t>Бас</w:t>
      </w:r>
      <w:r w:rsidRPr="009542B0">
        <w:rPr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комбо</w:t>
      </w:r>
      <w:proofErr w:type="spellEnd"/>
      <w:r w:rsidRPr="009542B0">
        <w:rPr>
          <w:color w:val="000000"/>
          <w:sz w:val="32"/>
          <w:szCs w:val="32"/>
          <w:shd w:val="clear" w:color="auto" w:fill="FFFFFF"/>
          <w:lang w:val="en-US"/>
        </w:rPr>
        <w:t xml:space="preserve"> fender Rumble 200</w:t>
      </w:r>
    </w:p>
    <w:p w:rsid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 w:rsidRPr="00385E76">
        <w:rPr>
          <w:color w:val="000000"/>
          <w:sz w:val="32"/>
          <w:szCs w:val="32"/>
          <w:shd w:val="clear" w:color="auto" w:fill="FFFFFF"/>
          <w:lang w:val="en-US"/>
        </w:rPr>
        <w:br/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Гитаный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комбо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marshall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mg</w:t>
      </w:r>
      <w:proofErr w:type="spellEnd"/>
      <w:r w:rsidRPr="00FD61EB">
        <w:rPr>
          <w:color w:val="000000"/>
          <w:sz w:val="32"/>
          <w:szCs w:val="32"/>
          <w:shd w:val="clear" w:color="auto" w:fill="FFFFFF"/>
        </w:rPr>
        <w:t xml:space="preserve"> 50 </w:t>
      </w:r>
      <w:proofErr w:type="spellStart"/>
      <w:r w:rsidRPr="00FD61EB">
        <w:rPr>
          <w:color w:val="000000"/>
          <w:sz w:val="32"/>
          <w:szCs w:val="32"/>
          <w:shd w:val="clear" w:color="auto" w:fill="FFFFFF"/>
        </w:rPr>
        <w:t>cfx</w:t>
      </w:r>
      <w:proofErr w:type="spellEnd"/>
    </w:p>
    <w:p w:rsidR="009542B0" w:rsidRPr="009542B0" w:rsidRDefault="009542B0" w:rsidP="009542B0">
      <w:pPr>
        <w:pStyle w:val="p15"/>
        <w:shd w:val="clear" w:color="auto" w:fill="FFFFFF"/>
        <w:rPr>
          <w:color w:val="000000"/>
          <w:sz w:val="32"/>
          <w:szCs w:val="32"/>
        </w:rPr>
      </w:pPr>
      <w:r w:rsidRPr="009542B0">
        <w:rPr>
          <w:color w:val="000000"/>
          <w:sz w:val="32"/>
          <w:szCs w:val="32"/>
        </w:rPr>
        <w:t xml:space="preserve">Ударная установка из 5-и барабанов серии </w:t>
      </w:r>
      <w:proofErr w:type="spellStart"/>
      <w:r w:rsidRPr="009542B0">
        <w:rPr>
          <w:color w:val="000000"/>
          <w:sz w:val="32"/>
          <w:szCs w:val="32"/>
        </w:rPr>
        <w:t>Silverstar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Custom</w:t>
      </w:r>
      <w:proofErr w:type="spellEnd"/>
      <w:r w:rsidRPr="009542B0">
        <w:rPr>
          <w:color w:val="000000"/>
          <w:sz w:val="32"/>
          <w:szCs w:val="32"/>
        </w:rPr>
        <w:t xml:space="preserve"> от компании </w:t>
      </w:r>
      <w:proofErr w:type="spellStart"/>
      <w:r w:rsidRPr="009542B0">
        <w:rPr>
          <w:color w:val="000000"/>
          <w:sz w:val="32"/>
          <w:szCs w:val="32"/>
        </w:rPr>
        <w:t>Tama</w:t>
      </w:r>
      <w:proofErr w:type="spellEnd"/>
      <w:r w:rsidRPr="009542B0">
        <w:rPr>
          <w:color w:val="000000"/>
          <w:sz w:val="32"/>
          <w:szCs w:val="32"/>
        </w:rPr>
        <w:t>.</w:t>
      </w:r>
      <w:r w:rsidRPr="009542B0">
        <w:rPr>
          <w:color w:val="000000"/>
          <w:sz w:val="32"/>
          <w:szCs w:val="32"/>
        </w:rPr>
        <w:br/>
        <w:t>В комплект входят:</w:t>
      </w:r>
      <w:r w:rsidRPr="009542B0">
        <w:rPr>
          <w:color w:val="000000"/>
          <w:sz w:val="32"/>
          <w:szCs w:val="32"/>
        </w:rPr>
        <w:br/>
        <w:t>бочка 22"x18"</w:t>
      </w:r>
      <w:r w:rsidRPr="009542B0">
        <w:rPr>
          <w:color w:val="000000"/>
          <w:sz w:val="32"/>
          <w:szCs w:val="32"/>
        </w:rPr>
        <w:br/>
        <w:t>напольный том 16"x14"</w:t>
      </w:r>
      <w:r w:rsidRPr="009542B0">
        <w:rPr>
          <w:color w:val="000000"/>
          <w:sz w:val="32"/>
          <w:szCs w:val="32"/>
        </w:rPr>
        <w:br/>
      </w:r>
      <w:proofErr w:type="spellStart"/>
      <w:r w:rsidRPr="009542B0">
        <w:rPr>
          <w:color w:val="000000"/>
          <w:sz w:val="32"/>
          <w:szCs w:val="32"/>
        </w:rPr>
        <w:t>томы</w:t>
      </w:r>
      <w:proofErr w:type="spellEnd"/>
      <w:r w:rsidRPr="009542B0">
        <w:rPr>
          <w:color w:val="000000"/>
          <w:sz w:val="32"/>
          <w:szCs w:val="32"/>
        </w:rPr>
        <w:t xml:space="preserve"> 10"х</w:t>
      </w:r>
      <w:proofErr w:type="gramStart"/>
      <w:r w:rsidRPr="009542B0">
        <w:rPr>
          <w:color w:val="000000"/>
          <w:sz w:val="32"/>
          <w:szCs w:val="32"/>
        </w:rPr>
        <w:t>7</w:t>
      </w:r>
      <w:proofErr w:type="gramEnd"/>
      <w:r w:rsidRPr="009542B0">
        <w:rPr>
          <w:color w:val="000000"/>
          <w:sz w:val="32"/>
          <w:szCs w:val="32"/>
        </w:rPr>
        <w:t>" и 12"х8"</w:t>
      </w:r>
      <w:r w:rsidRPr="009542B0">
        <w:rPr>
          <w:color w:val="000000"/>
          <w:sz w:val="32"/>
          <w:szCs w:val="32"/>
        </w:rPr>
        <w:br/>
        <w:t>малый 14"х5"</w:t>
      </w:r>
      <w:r w:rsidRPr="009542B0">
        <w:rPr>
          <w:color w:val="000000"/>
          <w:sz w:val="32"/>
          <w:szCs w:val="32"/>
        </w:rPr>
        <w:br/>
        <w:t>двойной том-</w:t>
      </w:r>
      <w:proofErr w:type="spellStart"/>
      <w:r w:rsidRPr="009542B0">
        <w:rPr>
          <w:color w:val="000000"/>
          <w:sz w:val="32"/>
          <w:szCs w:val="32"/>
        </w:rPr>
        <w:t>холдер</w:t>
      </w:r>
      <w:proofErr w:type="spellEnd"/>
      <w:r w:rsidRPr="009542B0">
        <w:rPr>
          <w:color w:val="000000"/>
          <w:sz w:val="32"/>
          <w:szCs w:val="32"/>
        </w:rPr>
        <w:t xml:space="preserve"> MTH905N</w:t>
      </w:r>
      <w:r w:rsidRPr="009542B0">
        <w:rPr>
          <w:color w:val="000000"/>
          <w:sz w:val="32"/>
          <w:szCs w:val="32"/>
        </w:rPr>
        <w:br/>
        <w:t xml:space="preserve">Материал: берёза, </w:t>
      </w:r>
      <w:proofErr w:type="spellStart"/>
      <w:r w:rsidRPr="009542B0">
        <w:rPr>
          <w:color w:val="000000"/>
          <w:sz w:val="32"/>
          <w:szCs w:val="32"/>
        </w:rPr>
        <w:t>томы</w:t>
      </w:r>
      <w:proofErr w:type="spellEnd"/>
      <w:r w:rsidRPr="009542B0">
        <w:rPr>
          <w:color w:val="000000"/>
          <w:sz w:val="32"/>
          <w:szCs w:val="32"/>
        </w:rPr>
        <w:t xml:space="preserve"> и малый - 6-слойные, 6 мм, б-б - 7-слойный, 8 мм</w:t>
      </w:r>
      <w:r w:rsidRPr="009542B0">
        <w:rPr>
          <w:color w:val="000000"/>
          <w:sz w:val="32"/>
          <w:szCs w:val="32"/>
        </w:rPr>
        <w:br/>
        <w:t xml:space="preserve">Крепление: </w:t>
      </w:r>
      <w:proofErr w:type="spellStart"/>
      <w:r w:rsidRPr="009542B0">
        <w:rPr>
          <w:color w:val="000000"/>
          <w:sz w:val="32"/>
          <w:szCs w:val="32"/>
        </w:rPr>
        <w:t>Star-Mount</w:t>
      </w:r>
      <w:proofErr w:type="spellEnd"/>
      <w:r w:rsidRPr="009542B0">
        <w:rPr>
          <w:color w:val="000000"/>
          <w:sz w:val="32"/>
          <w:szCs w:val="32"/>
        </w:rPr>
        <w:br/>
        <w:t xml:space="preserve">Обода: </w:t>
      </w:r>
      <w:proofErr w:type="spellStart"/>
      <w:r w:rsidRPr="009542B0">
        <w:rPr>
          <w:color w:val="000000"/>
          <w:sz w:val="32"/>
          <w:szCs w:val="32"/>
        </w:rPr>
        <w:t>Sound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Arc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Hoop</w:t>
      </w:r>
      <w:proofErr w:type="spellEnd"/>
      <w:r w:rsidRPr="009542B0">
        <w:rPr>
          <w:color w:val="000000"/>
          <w:sz w:val="32"/>
          <w:szCs w:val="32"/>
        </w:rPr>
        <w:br/>
        <w:t xml:space="preserve">Цвет: </w:t>
      </w:r>
      <w:proofErr w:type="spellStart"/>
      <w:r w:rsidRPr="009542B0">
        <w:rPr>
          <w:color w:val="000000"/>
          <w:sz w:val="32"/>
          <w:szCs w:val="32"/>
        </w:rPr>
        <w:t>Antique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Brown</w:t>
      </w:r>
      <w:proofErr w:type="spellEnd"/>
      <w:r w:rsidRPr="009542B0">
        <w:rPr>
          <w:color w:val="000000"/>
          <w:sz w:val="32"/>
          <w:szCs w:val="32"/>
        </w:rPr>
        <w:t xml:space="preserve"> </w:t>
      </w:r>
      <w:proofErr w:type="spellStart"/>
      <w:r w:rsidRPr="009542B0">
        <w:rPr>
          <w:color w:val="000000"/>
          <w:sz w:val="32"/>
          <w:szCs w:val="32"/>
        </w:rPr>
        <w:t>Burst</w:t>
      </w:r>
      <w:proofErr w:type="spellEnd"/>
      <w:r w:rsidRPr="009542B0">
        <w:rPr>
          <w:color w:val="000000"/>
          <w:sz w:val="32"/>
          <w:szCs w:val="32"/>
        </w:rPr>
        <w:t xml:space="preserve"> \ </w:t>
      </w:r>
      <w:proofErr w:type="spellStart"/>
      <w:r w:rsidRPr="009542B0">
        <w:rPr>
          <w:color w:val="000000"/>
          <w:sz w:val="32"/>
          <w:szCs w:val="32"/>
        </w:rPr>
        <w:t>Винтажный</w:t>
      </w:r>
      <w:proofErr w:type="spellEnd"/>
      <w:r w:rsidRPr="009542B0">
        <w:rPr>
          <w:color w:val="000000"/>
          <w:sz w:val="32"/>
          <w:szCs w:val="32"/>
        </w:rPr>
        <w:t xml:space="preserve"> кремовый </w:t>
      </w:r>
      <w:proofErr w:type="spellStart"/>
      <w:r w:rsidRPr="009542B0">
        <w:rPr>
          <w:color w:val="000000"/>
          <w:sz w:val="32"/>
          <w:szCs w:val="32"/>
        </w:rPr>
        <w:t>берст</w:t>
      </w:r>
      <w:proofErr w:type="spellEnd"/>
      <w:r w:rsidRPr="009542B0">
        <w:rPr>
          <w:color w:val="000000"/>
          <w:sz w:val="32"/>
          <w:szCs w:val="32"/>
        </w:rPr>
        <w:t>.</w:t>
      </w:r>
    </w:p>
    <w:p w:rsidR="00D24595" w:rsidRPr="001C7AAC" w:rsidRDefault="00D24595" w:rsidP="00D24595">
      <w:pPr>
        <w:pStyle w:val="p15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>Остальное необходимое звуковое оборудование (</w:t>
      </w:r>
      <w:proofErr w:type="spellStart"/>
      <w:r w:rsidRPr="001C7AAC">
        <w:rPr>
          <w:b/>
          <w:color w:val="000000"/>
          <w:sz w:val="32"/>
          <w:szCs w:val="32"/>
        </w:rPr>
        <w:t>бэклайн</w:t>
      </w:r>
      <w:proofErr w:type="spellEnd"/>
      <w:r w:rsidRPr="001C7AAC">
        <w:rPr>
          <w:b/>
          <w:color w:val="000000"/>
          <w:sz w:val="32"/>
          <w:szCs w:val="32"/>
        </w:rPr>
        <w:t xml:space="preserve"> и т.п.) обсуждается отдельно.</w:t>
      </w:r>
    </w:p>
    <w:p w:rsidR="00D24595" w:rsidRDefault="00D24595" w:rsidP="00D24595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9B0614" w:rsidRPr="00A80DEA" w:rsidRDefault="009B0614" w:rsidP="009B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Световое обеспечение зала.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Пульт.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ETC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(Пульт управления, 1024/1536/2048/2560/3072 выходов/параметров. 10 000 каналов (устройств).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Выделенная пара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Master-Playback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Выделенный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grand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master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» и клавиша «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blackout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». 999 страниц сцен 200 страниц воспроизведения 300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субмастеров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4 страницы назначений кодировок (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энкодеров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). Поддержка протоколов ETCNet2, Net3 (ACN),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ArtNet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Avab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Многоканальный одновременный MIDI и SMPTE вход. Программирование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Off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line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с использованием ПК (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Vista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или XP) или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Macintosh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(OS X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Power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PC или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Intel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Импорт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данных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через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ASCII </w:t>
      </w:r>
      <w:r w:rsidRPr="00A80DEA">
        <w:rPr>
          <w:rFonts w:ascii="Times New Roman" w:hAnsi="Times New Roman" w:cs="Times New Roman"/>
          <w:sz w:val="32"/>
          <w:szCs w:val="32"/>
        </w:rPr>
        <w:t>из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файлов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Obsession, Express, Expression, Emphasis </w:t>
      </w:r>
      <w:r w:rsidRPr="00A80DEA">
        <w:rPr>
          <w:rFonts w:ascii="Times New Roman" w:hAnsi="Times New Roman" w:cs="Times New Roman"/>
          <w:sz w:val="32"/>
          <w:szCs w:val="32"/>
        </w:rPr>
        <w:t>и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sz w:val="32"/>
          <w:szCs w:val="32"/>
        </w:rPr>
        <w:t>серии</w:t>
      </w:r>
      <w:r w:rsidRPr="00A80DEA">
        <w:rPr>
          <w:rFonts w:ascii="Times New Roman" w:hAnsi="Times New Roman" w:cs="Times New Roman"/>
          <w:sz w:val="32"/>
          <w:szCs w:val="32"/>
          <w:lang w:val="en-US"/>
        </w:rPr>
        <w:t xml:space="preserve"> Strand 500/300. </w:t>
      </w:r>
      <w:r w:rsidRPr="00A80DEA">
        <w:rPr>
          <w:rFonts w:ascii="Times New Roman" w:hAnsi="Times New Roman" w:cs="Times New Roman"/>
          <w:sz w:val="32"/>
          <w:szCs w:val="32"/>
        </w:rPr>
        <w:t>4 независимых пользователя с разделенными каналами управления).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ETC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Universal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Fader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Wing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2x20 (Крыло расширения на 2х20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Модульный дизайн. Такой же ширины, как и пульты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Ion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Congo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jr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Габариты 133х454х405 мм. 40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фейдеров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 2 LCD дисплея для маркировки содержания.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Локальное или дистанционное питание/данные. 2 клавиши на каждый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фейдер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для разных функций (базируемых на заводских установках)).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Световое оборудование.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1 софит.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Floodlight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Лампа линейная 1000W, цоколь R7s длина 189мм.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по 6 шт. в цветах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+ 6 шт. белого цвета.</w:t>
      </w:r>
    </w:p>
    <w:p w:rsidR="009B0614" w:rsidRPr="00D90FC9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Pr="00A80DEA">
        <w:rPr>
          <w:rFonts w:ascii="Times New Roman" w:hAnsi="Times New Roman" w:cs="Times New Roman"/>
          <w:b/>
          <w:sz w:val="32"/>
          <w:szCs w:val="32"/>
        </w:rPr>
        <w:t>софит</w:t>
      </w:r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DLT</w:t>
      </w:r>
      <w:r w:rsidRPr="009B061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Floodlight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линейная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1000W,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цоколь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R7s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189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</w:t>
      </w:r>
      <w:proofErr w:type="gramStart"/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9B061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proofErr w:type="gram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цветах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+ 6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белого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B0614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A80DE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80DEA">
        <w:rPr>
          <w:rFonts w:ascii="Times New Roman" w:hAnsi="Times New Roman" w:cs="Times New Roman"/>
          <w:b/>
          <w:sz w:val="32"/>
          <w:szCs w:val="32"/>
        </w:rPr>
        <w:t>софит</w:t>
      </w:r>
      <w:r w:rsidRPr="00A80DE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DLT</w:t>
      </w:r>
      <w:r w:rsidRPr="009B061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Floodlight - 1000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Лампа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линейная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1000W,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цоколь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R7s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длина</w:t>
      </w:r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189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мм</w:t>
      </w:r>
      <w:proofErr w:type="gramStart"/>
      <w:r w:rsidRPr="009B06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9B0614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 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proofErr w:type="gram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цветах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RGB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+ 6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.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белого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цвета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8748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- 4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Mac Martin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D90FC9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Top Lighting (DLT)</w:t>
      </w:r>
      <w:r w:rsidRPr="00A80DE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PAR 64 24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Involight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UV PRO 400 - 2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Stage line Strobe 1500 DX - 2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B0614" w:rsidRPr="00987484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7484">
        <w:rPr>
          <w:rFonts w:ascii="Times New Roman" w:hAnsi="Times New Roman" w:cs="Times New Roman"/>
          <w:b/>
          <w:sz w:val="32"/>
          <w:szCs w:val="32"/>
        </w:rPr>
        <w:t>Авансцена</w:t>
      </w:r>
      <w:r w:rsidRPr="0098748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Rob Robin 300 Led Wash - 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2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</w:p>
    <w:p w:rsidR="009B0614" w:rsidRP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Mac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Martin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350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Entour</w:t>
      </w:r>
      <w:proofErr w:type="spellEnd"/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</w:t>
      </w:r>
      <w:r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2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r w:rsidRPr="009B061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Выносной мост-софит, боковая осветительная ферма (левая, правая) 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JP-1530 15-30º(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 изменяемым углом раскрытия луча 15-30 гр. Лампа HPL-750.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Габариты 749х342х450 мм, вес 9,5 кг в комплекте с ирисовой диафрагмой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- 16 шт.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JP-750 19º(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Угол раскрытия луча 19 гр.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- 6 шт.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DLT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JP-750 26º(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Угол раскрытия луча 26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6 шт.</w:t>
      </w:r>
      <w:proofErr w:type="gramEnd"/>
    </w:p>
    <w:p w:rsidR="009B0614" w:rsidRPr="0098748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Eurolite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Theatre 650/1000 Spot (Fresnel - 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9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.,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Antihalo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- 18 </w:t>
      </w: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шт</w:t>
      </w:r>
      <w:proofErr w:type="spell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.</w:t>
      </w:r>
      <w:r w:rsidRPr="00987484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</w:pP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Светопроекционная</w:t>
      </w:r>
      <w:proofErr w:type="spellEnd"/>
      <w:r w:rsidRPr="00A80DEA">
        <w:rPr>
          <w:rStyle w:val="s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LDR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Tono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8/22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Прожектор профильный.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C изменяемым углом раскрытия луча 8-22 гр. ZOOM, двойная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конденсорная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оптика, механизм вращения шторок, рамка для фильтров и защитная решётка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- 4 шт.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0DEA">
        <w:rPr>
          <w:rFonts w:ascii="Times New Roman" w:hAnsi="Times New Roman" w:cs="Times New Roman"/>
          <w:sz w:val="32"/>
          <w:szCs w:val="32"/>
        </w:rPr>
        <w:t>DLT SH1200 (Профессиональный прожектор следящего света, лампа ДРИШ / (HMI 1200 W/GS - 750 часов), управление стандарта DMX 512 - 4канала. 7цветов+ белый.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Быстрая, точная и бесшумная система смены цвета, 3 вентилятора для охлаждения, 2 колеса цвета позволяют создать до 20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цветовых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комбин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., высококачественная оптическая система. Эффект радуги,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диммер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 xml:space="preserve"> 0-100%, строб, ирис, </w:t>
      </w:r>
      <w:proofErr w:type="spellStart"/>
      <w:r w:rsidRPr="00A80DEA">
        <w:rPr>
          <w:rFonts w:ascii="Times New Roman" w:hAnsi="Times New Roman" w:cs="Times New Roman"/>
          <w:sz w:val="32"/>
          <w:szCs w:val="32"/>
        </w:rPr>
        <w:t>блэкаут</w:t>
      </w:r>
      <w:proofErr w:type="spellEnd"/>
      <w:r w:rsidRPr="00A80DEA">
        <w:rPr>
          <w:rFonts w:ascii="Times New Roman" w:hAnsi="Times New Roman" w:cs="Times New Roman"/>
          <w:sz w:val="32"/>
          <w:szCs w:val="32"/>
        </w:rPr>
        <w:t>. Температурные корректирующие фильтры 3200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A80DEA">
        <w:rPr>
          <w:rFonts w:ascii="Times New Roman" w:hAnsi="Times New Roman" w:cs="Times New Roman"/>
          <w:sz w:val="32"/>
          <w:szCs w:val="32"/>
        </w:rPr>
        <w:t xml:space="preserve">, 5600 К, 6000 К. Электронная панель управления. </w:t>
      </w:r>
      <w:proofErr w:type="gramStart"/>
      <w:r w:rsidRPr="00A80DEA">
        <w:rPr>
          <w:rFonts w:ascii="Times New Roman" w:hAnsi="Times New Roman" w:cs="Times New Roman"/>
          <w:sz w:val="32"/>
          <w:szCs w:val="32"/>
        </w:rPr>
        <w:t>Электронная пошаговая настройка светов) - 2 шт.</w:t>
      </w:r>
      <w:proofErr w:type="gramEnd"/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614" w:rsidRPr="00A80DEA" w:rsidRDefault="009B0614" w:rsidP="009B06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DEA">
        <w:rPr>
          <w:rFonts w:ascii="Times New Roman" w:hAnsi="Times New Roman" w:cs="Times New Roman"/>
          <w:b/>
          <w:sz w:val="32"/>
          <w:szCs w:val="32"/>
        </w:rPr>
        <w:t>Эффекты.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Smoke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Factory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TOUR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HAZER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en-US"/>
        </w:rPr>
        <w:t>II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Профессиональный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хейзер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собранный в одном кофре с вентилятором. 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Мощность 1600W, 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Управление плотностью дыма и скоростью вентилятора по DMX, низкий расход жидкости, компактный размер.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- 2 шт.</w:t>
      </w:r>
      <w:proofErr w:type="gramEnd"/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JEM</w:t>
      </w:r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AF 1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Вентилятор сценический, Питание: 230V / 50Hz.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Управление: DMX-512 и прилагаемый пульт ДУ. Поток воздуха 1600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куб</w:t>
      </w:r>
      <w:proofErr w:type="gram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spellEnd"/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час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 - 2 шт.</w:t>
      </w:r>
    </w:p>
    <w:p w:rsidR="009B0614" w:rsidRPr="00A80DEA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proofErr w:type="gram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Antari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S 200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Генератор снега производительность 140мЛ/мин., бак 5л. 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возм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DMX-</w:t>
      </w:r>
      <w:proofErr w:type="spellStart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управл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Потребляемая мощность: 600 Вт. Ёмкость бака: 5 литров. Производительность: 140 мл/мин. Потребление жидкости: 330сек/л.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2 шт.</w:t>
      </w:r>
    </w:p>
    <w:p w:rsid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Antari</w:t>
      </w:r>
      <w:proofErr w:type="spellEnd"/>
      <w:r w:rsidRPr="00A80DE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B 200(T) (</w:t>
      </w:r>
      <w:r w:rsidRPr="00A80DE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Машина "мыльных пузырей", пульт ДУ в комплекте, DMX управление.</w:t>
      </w:r>
      <w:proofErr w:type="gramStart"/>
      <w:r w:rsidRPr="00A80DE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  <w:proofErr w:type="gramEnd"/>
      <w:r w:rsidRPr="00A80DEA"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- 2 шт.</w:t>
      </w:r>
    </w:p>
    <w:p w:rsidR="009B0614" w:rsidRDefault="009B0614" w:rsidP="009B0614">
      <w:pPr>
        <w:jc w:val="both"/>
        <w:rPr>
          <w:rStyle w:val="s3"/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0614" w:rsidRPr="001C7AAC" w:rsidRDefault="009B0614" w:rsidP="009B0614">
      <w:pPr>
        <w:pStyle w:val="p1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C7AAC">
        <w:rPr>
          <w:b/>
          <w:color w:val="000000"/>
          <w:sz w:val="32"/>
          <w:szCs w:val="32"/>
        </w:rPr>
        <w:t xml:space="preserve">Остальное необходимое </w:t>
      </w:r>
      <w:r>
        <w:rPr>
          <w:b/>
          <w:color w:val="000000"/>
          <w:sz w:val="32"/>
          <w:szCs w:val="32"/>
        </w:rPr>
        <w:t>световое оборудование, а так же его расстановка</w:t>
      </w:r>
      <w:r w:rsidRPr="001C7AAC">
        <w:rPr>
          <w:b/>
          <w:color w:val="000000"/>
          <w:sz w:val="32"/>
          <w:szCs w:val="32"/>
        </w:rPr>
        <w:t xml:space="preserve"> обсуждается отдельно.</w:t>
      </w:r>
    </w:p>
    <w:p w:rsidR="009B0614" w:rsidRPr="00A80DEA" w:rsidRDefault="009B0614" w:rsidP="009B061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0614" w:rsidRPr="00D24595" w:rsidRDefault="009B0614" w:rsidP="00D24595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4362E" w:rsidRDefault="0064362E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665B92" w:rsidRDefault="00665B92" w:rsidP="006436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</w:p>
    <w:p w:rsidR="00994DBE" w:rsidRPr="009B0614" w:rsidRDefault="00994DBE" w:rsidP="000A0065">
      <w:pPr>
        <w:pStyle w:val="p15"/>
        <w:shd w:val="clear" w:color="auto" w:fill="FFFFFF"/>
        <w:rPr>
          <w:color w:val="000000"/>
          <w:sz w:val="22"/>
          <w:szCs w:val="22"/>
        </w:rPr>
      </w:pPr>
    </w:p>
    <w:sectPr w:rsidR="00994DBE" w:rsidRPr="009B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6A"/>
    <w:rsid w:val="000A0065"/>
    <w:rsid w:val="00102937"/>
    <w:rsid w:val="001C7AAC"/>
    <w:rsid w:val="002346AE"/>
    <w:rsid w:val="00385E76"/>
    <w:rsid w:val="0044394D"/>
    <w:rsid w:val="0064362E"/>
    <w:rsid w:val="00665B92"/>
    <w:rsid w:val="0078736A"/>
    <w:rsid w:val="008A3B3C"/>
    <w:rsid w:val="008D6E71"/>
    <w:rsid w:val="009542B0"/>
    <w:rsid w:val="00994DBE"/>
    <w:rsid w:val="009B0614"/>
    <w:rsid w:val="00D24595"/>
    <w:rsid w:val="00E77E0A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AAC"/>
  </w:style>
  <w:style w:type="paragraph" w:styleId="a3">
    <w:name w:val="Balloon Text"/>
    <w:basedOn w:val="a"/>
    <w:link w:val="a4"/>
    <w:uiPriority w:val="99"/>
    <w:semiHidden/>
    <w:unhideWhenUsed/>
    <w:rsid w:val="009B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9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AAC"/>
  </w:style>
  <w:style w:type="paragraph" w:styleId="a3">
    <w:name w:val="Balloon Text"/>
    <w:basedOn w:val="a"/>
    <w:link w:val="a4"/>
    <w:uiPriority w:val="99"/>
    <w:semiHidden/>
    <w:unhideWhenUsed/>
    <w:rsid w:val="009B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</dc:creator>
  <cp:lastModifiedBy>50</cp:lastModifiedBy>
  <cp:revision>6</cp:revision>
  <cp:lastPrinted>2021-09-13T08:13:00Z</cp:lastPrinted>
  <dcterms:created xsi:type="dcterms:W3CDTF">2015-09-10T10:36:00Z</dcterms:created>
  <dcterms:modified xsi:type="dcterms:W3CDTF">2021-10-15T08:48:00Z</dcterms:modified>
</cp:coreProperties>
</file>